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80" w:rsidRPr="00991A80" w:rsidRDefault="00991A80" w:rsidP="00A36018">
      <w:pPr>
        <w:spacing w:before="120" w:after="120"/>
        <w:rPr>
          <w:rFonts w:ascii="Century Gothic" w:hAnsi="Century Gothic"/>
          <w:b/>
          <w:sz w:val="32"/>
          <w:szCs w:val="32"/>
        </w:rPr>
      </w:pPr>
      <w:r w:rsidRPr="00991A80">
        <w:rPr>
          <w:rFonts w:ascii="Century Gothic" w:hAnsi="Century Gothic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8B3F953" wp14:editId="0B70C597">
            <wp:simplePos x="0" y="0"/>
            <wp:positionH relativeFrom="margin">
              <wp:posOffset>2566035</wp:posOffset>
            </wp:positionH>
            <wp:positionV relativeFrom="margin">
              <wp:posOffset>-368935</wp:posOffset>
            </wp:positionV>
            <wp:extent cx="1104900" cy="1104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A80" w:rsidRPr="00991A80" w:rsidRDefault="00991A80" w:rsidP="00A36018">
      <w:pPr>
        <w:spacing w:before="120" w:after="120"/>
        <w:rPr>
          <w:rFonts w:ascii="Century Gothic" w:hAnsi="Century Gothic"/>
          <w:b/>
          <w:sz w:val="32"/>
          <w:szCs w:val="32"/>
        </w:rPr>
      </w:pPr>
    </w:p>
    <w:p w:rsidR="000054F8" w:rsidRPr="00991A80" w:rsidRDefault="00584277" w:rsidP="00991A80">
      <w:pPr>
        <w:spacing w:before="120" w:after="120"/>
        <w:jc w:val="center"/>
        <w:rPr>
          <w:rFonts w:ascii="Century Gothic" w:hAnsi="Century Gothic"/>
          <w:b/>
          <w:sz w:val="28"/>
          <w:szCs w:val="28"/>
        </w:rPr>
      </w:pPr>
      <w:r w:rsidRPr="00991A80">
        <w:rPr>
          <w:rFonts w:ascii="Century Gothic" w:hAnsi="Century Gothic"/>
          <w:b/>
          <w:sz w:val="28"/>
          <w:szCs w:val="28"/>
        </w:rPr>
        <w:t xml:space="preserve">Hackney </w:t>
      </w:r>
      <w:proofErr w:type="spellStart"/>
      <w:r w:rsidRPr="00991A80">
        <w:rPr>
          <w:rFonts w:ascii="Century Gothic" w:hAnsi="Century Gothic"/>
          <w:b/>
          <w:sz w:val="28"/>
          <w:szCs w:val="28"/>
        </w:rPr>
        <w:t>Playbus</w:t>
      </w:r>
      <w:proofErr w:type="spellEnd"/>
      <w:r w:rsidRPr="00991A80">
        <w:rPr>
          <w:rFonts w:ascii="Century Gothic" w:hAnsi="Century Gothic"/>
          <w:b/>
          <w:sz w:val="28"/>
          <w:szCs w:val="28"/>
        </w:rPr>
        <w:t xml:space="preserve"> </w:t>
      </w:r>
      <w:r w:rsidR="00AE1A5F" w:rsidRPr="00991A80">
        <w:rPr>
          <w:rFonts w:ascii="Century Gothic" w:hAnsi="Century Gothic"/>
          <w:b/>
          <w:sz w:val="28"/>
          <w:szCs w:val="28"/>
        </w:rPr>
        <w:t>Referral Form</w:t>
      </w:r>
    </w:p>
    <w:p w:rsidR="00AE1A5F" w:rsidRPr="00991A80" w:rsidRDefault="00F442E0" w:rsidP="00991A80">
      <w:pPr>
        <w:spacing w:before="120" w:after="120"/>
        <w:jc w:val="both"/>
        <w:rPr>
          <w:rFonts w:ascii="Century Gothic" w:hAnsi="Century Gothic"/>
        </w:rPr>
      </w:pPr>
      <w:r w:rsidRPr="00991A80">
        <w:rPr>
          <w:rFonts w:ascii="Century Gothic" w:hAnsi="Century Gothic"/>
          <w:noProof/>
          <w:lang w:val="en-US" w:eastAsia="en-US"/>
        </w:rPr>
        <w:drawing>
          <wp:anchor distT="36576" distB="36576" distL="36576" distR="36576" simplePos="0" relativeHeight="251658240" behindDoc="0" locked="0" layoutInCell="1" allowOverlap="1" wp14:anchorId="1B6E5A12" wp14:editId="73822307">
            <wp:simplePos x="0" y="0"/>
            <wp:positionH relativeFrom="column">
              <wp:posOffset>8046720</wp:posOffset>
            </wp:positionH>
            <wp:positionV relativeFrom="paragraph">
              <wp:posOffset>-160655</wp:posOffset>
            </wp:positionV>
            <wp:extent cx="121920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84277" w:rsidRPr="00991A80">
        <w:rPr>
          <w:rFonts w:ascii="Century Gothic" w:hAnsi="Century Gothic"/>
        </w:rPr>
        <w:t xml:space="preserve">Hackney Playbus is a local charity </w:t>
      </w:r>
      <w:r w:rsidR="002E7ABA" w:rsidRPr="00991A80">
        <w:rPr>
          <w:rFonts w:ascii="Century Gothic" w:hAnsi="Century Gothic"/>
        </w:rPr>
        <w:t xml:space="preserve">aimed at </w:t>
      </w:r>
      <w:r w:rsidR="00584277" w:rsidRPr="00991A80">
        <w:rPr>
          <w:rFonts w:ascii="Century Gothic" w:hAnsi="Century Gothic"/>
        </w:rPr>
        <w:t xml:space="preserve">supporting </w:t>
      </w:r>
      <w:r w:rsidR="002E7ABA" w:rsidRPr="00991A80">
        <w:rPr>
          <w:rFonts w:ascii="Century Gothic" w:hAnsi="Century Gothic"/>
        </w:rPr>
        <w:t xml:space="preserve">vulnerable </w:t>
      </w:r>
      <w:r w:rsidR="00584277" w:rsidRPr="00991A80">
        <w:rPr>
          <w:rFonts w:ascii="Century Gothic" w:hAnsi="Century Gothic"/>
        </w:rPr>
        <w:t>f</w:t>
      </w:r>
      <w:r w:rsidR="00991A80" w:rsidRPr="00991A80">
        <w:rPr>
          <w:rFonts w:ascii="Century Gothic" w:hAnsi="Century Gothic"/>
        </w:rPr>
        <w:t xml:space="preserve">amilies in and around Hackney. </w:t>
      </w:r>
      <w:r w:rsidR="00584277" w:rsidRPr="00991A80">
        <w:rPr>
          <w:rFonts w:ascii="Century Gothic" w:hAnsi="Century Gothic"/>
        </w:rPr>
        <w:t>Our p</w:t>
      </w:r>
      <w:r w:rsidR="002E7ABA" w:rsidRPr="00991A80">
        <w:rPr>
          <w:rFonts w:ascii="Century Gothic" w:hAnsi="Century Gothic"/>
        </w:rPr>
        <w:t xml:space="preserve">rogramme </w:t>
      </w:r>
      <w:r w:rsidRPr="00991A80">
        <w:rPr>
          <w:rFonts w:ascii="Century Gothic" w:hAnsi="Century Gothic"/>
        </w:rPr>
        <w:t xml:space="preserve">encourages healthy bonds </w:t>
      </w:r>
      <w:r w:rsidR="00991A80" w:rsidRPr="00991A80">
        <w:rPr>
          <w:rFonts w:ascii="Century Gothic" w:hAnsi="Century Gothic"/>
        </w:rPr>
        <w:t xml:space="preserve">between parents and child, </w:t>
      </w:r>
      <w:r w:rsidRPr="00991A80">
        <w:rPr>
          <w:rFonts w:ascii="Century Gothic" w:hAnsi="Century Gothic"/>
        </w:rPr>
        <w:t xml:space="preserve">positive </w:t>
      </w:r>
      <w:proofErr w:type="gramStart"/>
      <w:r w:rsidRPr="00991A80">
        <w:rPr>
          <w:rFonts w:ascii="Century Gothic" w:hAnsi="Century Gothic"/>
        </w:rPr>
        <w:t>parenting,</w:t>
      </w:r>
      <w:proofErr w:type="gramEnd"/>
      <w:r w:rsidRPr="00991A80">
        <w:rPr>
          <w:rFonts w:ascii="Century Gothic" w:hAnsi="Century Gothic"/>
        </w:rPr>
        <w:t xml:space="preserve"> helps to reduce social isolation</w:t>
      </w:r>
      <w:r w:rsidR="00584277" w:rsidRPr="00991A80">
        <w:rPr>
          <w:rFonts w:ascii="Century Gothic" w:hAnsi="Century Gothic"/>
        </w:rPr>
        <w:t>, build community cohesion</w:t>
      </w:r>
      <w:r w:rsidRPr="00991A80">
        <w:rPr>
          <w:rFonts w:ascii="Century Gothic" w:hAnsi="Century Gothic"/>
        </w:rPr>
        <w:t xml:space="preserve"> and</w:t>
      </w:r>
      <w:r w:rsidR="002E7ABA" w:rsidRPr="00991A80">
        <w:rPr>
          <w:rFonts w:ascii="Century Gothic" w:hAnsi="Century Gothic"/>
        </w:rPr>
        <w:t xml:space="preserve"> supports</w:t>
      </w:r>
      <w:r w:rsidR="00A36018" w:rsidRPr="00991A80">
        <w:rPr>
          <w:rFonts w:ascii="Century Gothic" w:hAnsi="Century Gothic"/>
        </w:rPr>
        <w:t xml:space="preserve"> parents to engage with public services</w:t>
      </w:r>
      <w:r w:rsidRPr="00991A80">
        <w:rPr>
          <w:rFonts w:ascii="Century Gothic" w:hAnsi="Century Gothic"/>
        </w:rPr>
        <w:t>.</w:t>
      </w:r>
    </w:p>
    <w:p w:rsidR="00BF646B" w:rsidRPr="00991A80" w:rsidRDefault="00BF646B" w:rsidP="00991A80">
      <w:pPr>
        <w:jc w:val="both"/>
        <w:rPr>
          <w:rFonts w:ascii="Century Gothic" w:hAnsi="Century Gothic"/>
          <w:iCs/>
        </w:rPr>
      </w:pPr>
      <w:r w:rsidRPr="00991A80">
        <w:rPr>
          <w:rFonts w:ascii="Century Gothic" w:hAnsi="Century Gothic"/>
          <w:iCs/>
        </w:rPr>
        <w:t xml:space="preserve">In-keeping with the requirements of the Data Protection Act 1998 Hackney Playbus adheres to legislation ensuring all personal data is collected with consent, whilst also being stored and handled securely. </w:t>
      </w:r>
    </w:p>
    <w:tbl>
      <w:tblPr>
        <w:tblW w:w="106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5434"/>
      </w:tblGrid>
      <w:tr w:rsidR="00AE1A5F" w:rsidRPr="00991A80" w:rsidTr="00991A80">
        <w:trPr>
          <w:trHeight w:val="863"/>
        </w:trPr>
        <w:tc>
          <w:tcPr>
            <w:tcW w:w="5236" w:type="dxa"/>
          </w:tcPr>
          <w:p w:rsidR="00AE1A5F" w:rsidRPr="00991A80" w:rsidRDefault="00A36018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N</w:t>
            </w:r>
            <w:r w:rsidR="00AE1A5F"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ame: </w:t>
            </w:r>
          </w:p>
          <w:p w:rsidR="00353FAB" w:rsidRPr="00991A80" w:rsidRDefault="00353FAB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5434" w:type="dxa"/>
          </w:tcPr>
          <w:p w:rsidR="00AE1A5F" w:rsidRPr="00991A80" w:rsidRDefault="00AE1A5F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DOB:</w:t>
            </w:r>
            <w:r w:rsidR="00822FFF"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</w:p>
          <w:p w:rsidR="00AE1A5F" w:rsidRPr="00991A80" w:rsidRDefault="00AE1A5F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AE1A5F" w:rsidRPr="00991A80" w:rsidTr="00991A80">
        <w:trPr>
          <w:trHeight w:val="922"/>
        </w:trPr>
        <w:tc>
          <w:tcPr>
            <w:tcW w:w="5236" w:type="dxa"/>
          </w:tcPr>
          <w:p w:rsidR="00AE1A5F" w:rsidRPr="00991A80" w:rsidRDefault="00AE1A5F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Address: </w:t>
            </w:r>
          </w:p>
          <w:p w:rsidR="00353FAB" w:rsidRPr="00991A80" w:rsidRDefault="00353FAB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5434" w:type="dxa"/>
          </w:tcPr>
          <w:p w:rsidR="00AE1A5F" w:rsidRPr="00991A80" w:rsidRDefault="00AE1A5F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Telephone Number:</w:t>
            </w:r>
          </w:p>
          <w:p w:rsidR="00353FAB" w:rsidRPr="00991A80" w:rsidRDefault="00353FAB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AE1A5F" w:rsidRPr="00991A80" w:rsidTr="00991A80">
        <w:trPr>
          <w:trHeight w:val="1104"/>
        </w:trPr>
        <w:tc>
          <w:tcPr>
            <w:tcW w:w="5236" w:type="dxa"/>
          </w:tcPr>
          <w:p w:rsidR="00822FFF" w:rsidRPr="00991A80" w:rsidRDefault="000F033D" w:rsidP="000F033D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Email:</w:t>
            </w:r>
          </w:p>
        </w:tc>
        <w:tc>
          <w:tcPr>
            <w:tcW w:w="5434" w:type="dxa"/>
          </w:tcPr>
          <w:p w:rsidR="00AE1A5F" w:rsidRPr="00991A80" w:rsidRDefault="00303545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NHS Number: (if known)</w:t>
            </w:r>
          </w:p>
          <w:p w:rsidR="00822FFF" w:rsidRPr="00991A80" w:rsidRDefault="00822FFF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C6063B" w:rsidRPr="00991A80" w:rsidTr="00991A80">
        <w:trPr>
          <w:trHeight w:val="962"/>
        </w:trPr>
        <w:tc>
          <w:tcPr>
            <w:tcW w:w="10670" w:type="dxa"/>
            <w:gridSpan w:val="2"/>
          </w:tcPr>
          <w:p w:rsidR="000F033D" w:rsidRPr="00991A80" w:rsidRDefault="000F033D" w:rsidP="000F033D">
            <w:pPr>
              <w:spacing w:before="120" w:after="120" w:line="240" w:lineRule="auto"/>
              <w:rPr>
                <w:rFonts w:ascii="Century Gothic" w:eastAsia="Times New Roman" w:hAnsi="Century Gothic" w:cs="Arial"/>
                <w:color w:val="C00000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DOB of all Children:</w:t>
            </w:r>
            <w:r w:rsidR="0073429E"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                                            Gender</w:t>
            </w:r>
            <w:r w:rsidR="00303545"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of Children:</w:t>
            </w:r>
          </w:p>
          <w:p w:rsidR="00C6063B" w:rsidRPr="00991A80" w:rsidRDefault="00C6063B" w:rsidP="00395C8B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0054F8" w:rsidRPr="00991A80" w:rsidTr="00991A80">
        <w:trPr>
          <w:trHeight w:val="587"/>
        </w:trPr>
        <w:tc>
          <w:tcPr>
            <w:tcW w:w="10670" w:type="dxa"/>
            <w:gridSpan w:val="2"/>
          </w:tcPr>
          <w:p w:rsidR="000054F8" w:rsidRPr="00991A80" w:rsidRDefault="00D849A6" w:rsidP="00395C8B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Is the family</w:t>
            </w:r>
            <w:r w:rsidR="000054F8"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aware the referral is being made?</w:t>
            </w:r>
          </w:p>
        </w:tc>
      </w:tr>
      <w:tr w:rsidR="000054F8" w:rsidRPr="00991A80" w:rsidTr="00991A80">
        <w:trPr>
          <w:trHeight w:val="411"/>
        </w:trPr>
        <w:tc>
          <w:tcPr>
            <w:tcW w:w="10670" w:type="dxa"/>
            <w:gridSpan w:val="2"/>
          </w:tcPr>
          <w:p w:rsidR="000054F8" w:rsidRPr="00991A80" w:rsidRDefault="00D849A6" w:rsidP="00395C8B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Does the family</w:t>
            </w:r>
            <w:r w:rsidR="000054F8"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give their consent to be contacted?</w:t>
            </w:r>
          </w:p>
        </w:tc>
      </w:tr>
      <w:tr w:rsidR="00AE1A5F" w:rsidRPr="00991A80" w:rsidTr="00991A80">
        <w:trPr>
          <w:trHeight w:val="962"/>
        </w:trPr>
        <w:tc>
          <w:tcPr>
            <w:tcW w:w="5236" w:type="dxa"/>
          </w:tcPr>
          <w:p w:rsidR="00AE1A5F" w:rsidRPr="00991A80" w:rsidRDefault="00AE1A5F" w:rsidP="00395C8B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Referral Agency: </w:t>
            </w:r>
          </w:p>
        </w:tc>
        <w:tc>
          <w:tcPr>
            <w:tcW w:w="5434" w:type="dxa"/>
          </w:tcPr>
          <w:p w:rsidR="00AE1A5F" w:rsidRPr="00991A80" w:rsidRDefault="0073429E" w:rsidP="00395C8B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Contact Name and Job Title</w:t>
            </w:r>
            <w:r w:rsidR="00584277" w:rsidRPr="00991A80">
              <w:rPr>
                <w:rFonts w:ascii="Century Gothic" w:eastAsia="Times New Roman" w:hAnsi="Century Gothic" w:cs="Arial"/>
                <w:sz w:val="24"/>
                <w:szCs w:val="24"/>
              </w:rPr>
              <w:t>:</w:t>
            </w:r>
            <w:r w:rsidR="00822FFF"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</w:p>
        </w:tc>
      </w:tr>
      <w:tr w:rsidR="00AE1A5F" w:rsidRPr="00991A80" w:rsidTr="00991A80">
        <w:trPr>
          <w:trHeight w:val="1544"/>
        </w:trPr>
        <w:tc>
          <w:tcPr>
            <w:tcW w:w="5236" w:type="dxa"/>
          </w:tcPr>
          <w:p w:rsidR="00AE1A5F" w:rsidRPr="00991A80" w:rsidRDefault="00AE1A5F" w:rsidP="00395C8B">
            <w:pPr>
              <w:spacing w:before="120" w:after="120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Contact Details: </w:t>
            </w:r>
          </w:p>
        </w:tc>
        <w:tc>
          <w:tcPr>
            <w:tcW w:w="5434" w:type="dxa"/>
          </w:tcPr>
          <w:p w:rsidR="005160AA" w:rsidRPr="00991A80" w:rsidRDefault="005160AA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Date of Referral:</w:t>
            </w:r>
          </w:p>
        </w:tc>
      </w:tr>
      <w:tr w:rsidR="00C6063B" w:rsidRPr="00991A80" w:rsidTr="00991A80">
        <w:trPr>
          <w:trHeight w:val="1325"/>
        </w:trPr>
        <w:tc>
          <w:tcPr>
            <w:tcW w:w="10670" w:type="dxa"/>
            <w:gridSpan w:val="2"/>
          </w:tcPr>
          <w:p w:rsidR="00C6063B" w:rsidRPr="00991A80" w:rsidRDefault="00C6063B" w:rsidP="00C6063B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How did you hear about the project:</w:t>
            </w:r>
          </w:p>
          <w:p w:rsidR="00C6063B" w:rsidRPr="00991A80" w:rsidRDefault="00C6063B" w:rsidP="00C6063B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C6063B" w:rsidRPr="00991A80" w:rsidTr="00991A80">
        <w:trPr>
          <w:trHeight w:val="1835"/>
        </w:trPr>
        <w:tc>
          <w:tcPr>
            <w:tcW w:w="10670" w:type="dxa"/>
            <w:gridSpan w:val="2"/>
          </w:tcPr>
          <w:p w:rsidR="00C6063B" w:rsidRPr="00991A80" w:rsidRDefault="00584277" w:rsidP="00C6063B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lastRenderedPageBreak/>
              <w:t>Why is this referral being made</w:t>
            </w:r>
            <w:proofErr w:type="gramStart"/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?:</w:t>
            </w:r>
            <w:proofErr w:type="gramEnd"/>
          </w:p>
          <w:p w:rsidR="00C6063B" w:rsidRPr="00991A80" w:rsidRDefault="00C6063B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160AA" w:rsidRPr="00991A80" w:rsidTr="00991A80">
        <w:trPr>
          <w:trHeight w:val="1268"/>
        </w:trPr>
        <w:tc>
          <w:tcPr>
            <w:tcW w:w="10670" w:type="dxa"/>
            <w:gridSpan w:val="2"/>
          </w:tcPr>
          <w:p w:rsidR="005160AA" w:rsidRPr="00991A80" w:rsidRDefault="005160AA" w:rsidP="005160AA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Is it safe to leave a message on a</w:t>
            </w:r>
            <w:r w:rsidR="0073429E" w:rsidRPr="00991A80">
              <w:rPr>
                <w:rFonts w:ascii="Century Gothic" w:eastAsia="Times New Roman" w:hAnsi="Century Gothic" w:cs="Arial"/>
                <w:sz w:val="24"/>
                <w:szCs w:val="24"/>
              </w:rPr>
              <w:t>n m</w:t>
            </w: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achine or a text message:  </w:t>
            </w:r>
          </w:p>
          <w:p w:rsidR="005160AA" w:rsidRPr="00991A80" w:rsidRDefault="005160AA" w:rsidP="005160AA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Yes/No</w:t>
            </w:r>
          </w:p>
        </w:tc>
      </w:tr>
      <w:tr w:rsidR="00AE1A5F" w:rsidRPr="00991A80" w:rsidTr="00991A80">
        <w:trPr>
          <w:trHeight w:val="985"/>
        </w:trPr>
        <w:tc>
          <w:tcPr>
            <w:tcW w:w="10670" w:type="dxa"/>
            <w:gridSpan w:val="2"/>
          </w:tcPr>
          <w:p w:rsidR="000054F8" w:rsidRPr="00991A80" w:rsidRDefault="005160AA" w:rsidP="000054F8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Any </w:t>
            </w:r>
            <w:r w:rsidR="000054F8" w:rsidRPr="00991A80">
              <w:rPr>
                <w:rFonts w:ascii="Century Gothic" w:eastAsia="Times New Roman" w:hAnsi="Century Gothic" w:cs="Arial"/>
                <w:sz w:val="24"/>
                <w:szCs w:val="24"/>
              </w:rPr>
              <w:t>Safeguarding concerns or potential risk to service user or group members engaging with service:</w:t>
            </w:r>
          </w:p>
          <w:p w:rsidR="005160AA" w:rsidRPr="00991A80" w:rsidRDefault="005160AA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  <w:p w:rsidR="005160AA" w:rsidRPr="00991A80" w:rsidRDefault="005160AA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  <w:p w:rsidR="00AE1A5F" w:rsidRPr="00991A80" w:rsidRDefault="00AE1A5F" w:rsidP="005160AA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73429E" w:rsidRPr="00991A80" w:rsidTr="00991A80">
        <w:trPr>
          <w:trHeight w:val="985"/>
        </w:trPr>
        <w:tc>
          <w:tcPr>
            <w:tcW w:w="10670" w:type="dxa"/>
            <w:gridSpan w:val="2"/>
          </w:tcPr>
          <w:p w:rsidR="0073429E" w:rsidRPr="00991A80" w:rsidRDefault="003511FA" w:rsidP="000054F8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Has a risk assessment been Carried out?</w:t>
            </w:r>
          </w:p>
          <w:p w:rsidR="003511FA" w:rsidRPr="00991A80" w:rsidRDefault="003511FA" w:rsidP="000054F8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If yes, please provide a copy.</w:t>
            </w:r>
          </w:p>
        </w:tc>
      </w:tr>
      <w:tr w:rsidR="005160AA" w:rsidRPr="00991A80" w:rsidTr="00991A80">
        <w:trPr>
          <w:trHeight w:val="2467"/>
        </w:trPr>
        <w:tc>
          <w:tcPr>
            <w:tcW w:w="10670" w:type="dxa"/>
            <w:gridSpan w:val="2"/>
          </w:tcPr>
          <w:p w:rsidR="005160AA" w:rsidRPr="00991A80" w:rsidRDefault="003511FA" w:rsidP="005160AA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Are o</w:t>
            </w:r>
            <w:r w:rsidR="005160AA" w:rsidRPr="00991A80">
              <w:rPr>
                <w:rFonts w:ascii="Century Gothic" w:eastAsia="Times New Roman" w:hAnsi="Century Gothic" w:cs="Arial"/>
                <w:sz w:val="24"/>
                <w:szCs w:val="24"/>
              </w:rPr>
              <w:t>ther professionals/services currently involved with family:</w:t>
            </w:r>
          </w:p>
          <w:p w:rsidR="005160AA" w:rsidRPr="00991A80" w:rsidRDefault="005160AA" w:rsidP="005160AA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Yes/No</w:t>
            </w:r>
          </w:p>
          <w:p w:rsidR="005160AA" w:rsidRPr="00991A80" w:rsidRDefault="005160AA" w:rsidP="005160AA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Contact name and details:</w:t>
            </w:r>
          </w:p>
          <w:p w:rsidR="005160AA" w:rsidRPr="00991A80" w:rsidRDefault="005160AA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5160AA" w:rsidRPr="00991A80" w:rsidTr="00991A80">
        <w:trPr>
          <w:trHeight w:val="1289"/>
        </w:trPr>
        <w:tc>
          <w:tcPr>
            <w:tcW w:w="10670" w:type="dxa"/>
            <w:gridSpan w:val="2"/>
          </w:tcPr>
          <w:p w:rsidR="005160AA" w:rsidRPr="00991A80" w:rsidRDefault="005160AA" w:rsidP="005160AA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Any additional information:</w:t>
            </w:r>
          </w:p>
          <w:p w:rsidR="005160AA" w:rsidRPr="00991A80" w:rsidRDefault="005160AA" w:rsidP="008321C6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  <w:p w:rsidR="009A3560" w:rsidRPr="00991A80" w:rsidRDefault="009A3560" w:rsidP="004256B8">
            <w:pPr>
              <w:spacing w:before="120" w:after="12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Are you aware if t</w:t>
            </w:r>
            <w:r w:rsidR="00303545"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he parents or children have </w:t>
            </w:r>
            <w:r w:rsidR="004256B8" w:rsidRPr="00991A80">
              <w:rPr>
                <w:rFonts w:ascii="Century Gothic" w:eastAsia="Times New Roman" w:hAnsi="Century Gothic" w:cs="Arial"/>
                <w:sz w:val="24"/>
                <w:szCs w:val="24"/>
              </w:rPr>
              <w:t>HIV</w:t>
            </w: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>:  Y</w:t>
            </w:r>
            <w:r w:rsidR="00584277" w:rsidRPr="00991A80">
              <w:rPr>
                <w:rFonts w:ascii="Century Gothic" w:eastAsia="Times New Roman" w:hAnsi="Century Gothic" w:cs="Arial"/>
                <w:sz w:val="24"/>
                <w:szCs w:val="24"/>
              </w:rPr>
              <w:t>es</w:t>
            </w: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</w:t>
            </w:r>
            <w:r w:rsidR="00584277" w:rsidRPr="00991A80">
              <w:rPr>
                <w:rFonts w:ascii="Century Gothic" w:eastAsia="Times New Roman" w:hAnsi="Century Gothic" w:cs="Arial"/>
                <w:sz w:val="24"/>
                <w:szCs w:val="24"/>
              </w:rPr>
              <w:t>/</w:t>
            </w:r>
            <w:r w:rsidRPr="00991A80">
              <w:rPr>
                <w:rFonts w:ascii="Century Gothic" w:eastAsia="Times New Roman" w:hAnsi="Century Gothic" w:cs="Arial"/>
                <w:sz w:val="24"/>
                <w:szCs w:val="24"/>
              </w:rPr>
              <w:t xml:space="preserve"> N</w:t>
            </w:r>
            <w:r w:rsidR="00584277" w:rsidRPr="00991A80">
              <w:rPr>
                <w:rFonts w:ascii="Century Gothic" w:eastAsia="Times New Roman" w:hAnsi="Century Gothic" w:cs="Arial"/>
                <w:sz w:val="24"/>
                <w:szCs w:val="24"/>
              </w:rPr>
              <w:t>o</w:t>
            </w:r>
          </w:p>
        </w:tc>
      </w:tr>
    </w:tbl>
    <w:p w:rsidR="00AE1A5F" w:rsidRPr="00991A80" w:rsidRDefault="00AE1A5F" w:rsidP="00AE1A5F">
      <w:pPr>
        <w:spacing w:before="120" w:after="120" w:line="240" w:lineRule="auto"/>
        <w:contextualSpacing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0703" w:type="dxa"/>
        <w:tblInd w:w="-318" w:type="dxa"/>
        <w:tblLook w:val="04A0" w:firstRow="1" w:lastRow="0" w:firstColumn="1" w:lastColumn="0" w:noHBand="0" w:noVBand="1"/>
      </w:tblPr>
      <w:tblGrid>
        <w:gridCol w:w="4741"/>
        <w:gridCol w:w="769"/>
        <w:gridCol w:w="4486"/>
        <w:gridCol w:w="707"/>
      </w:tblGrid>
      <w:tr w:rsidR="00187AC7" w:rsidRPr="00991A80" w:rsidTr="00991A80">
        <w:trPr>
          <w:trHeight w:val="311"/>
        </w:trPr>
        <w:tc>
          <w:tcPr>
            <w:tcW w:w="4741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Asian or Asian British – Pakistani</w:t>
            </w:r>
          </w:p>
        </w:tc>
        <w:tc>
          <w:tcPr>
            <w:tcW w:w="769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Mixed White and Black Caribbean</w:t>
            </w:r>
          </w:p>
        </w:tc>
        <w:tc>
          <w:tcPr>
            <w:tcW w:w="707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87AC7" w:rsidRPr="00991A80" w:rsidTr="00991A80">
        <w:trPr>
          <w:trHeight w:val="311"/>
        </w:trPr>
        <w:tc>
          <w:tcPr>
            <w:tcW w:w="4741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Asian or Asian British – Bangladeshi</w:t>
            </w:r>
          </w:p>
        </w:tc>
        <w:tc>
          <w:tcPr>
            <w:tcW w:w="769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Mixed White and Asian</w:t>
            </w:r>
          </w:p>
        </w:tc>
        <w:tc>
          <w:tcPr>
            <w:tcW w:w="707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87AC7" w:rsidRPr="00991A80" w:rsidTr="00991A80">
        <w:trPr>
          <w:trHeight w:val="311"/>
        </w:trPr>
        <w:tc>
          <w:tcPr>
            <w:tcW w:w="4741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Any other Asian background</w:t>
            </w:r>
          </w:p>
        </w:tc>
        <w:tc>
          <w:tcPr>
            <w:tcW w:w="769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Any other mixed background</w:t>
            </w:r>
          </w:p>
        </w:tc>
        <w:tc>
          <w:tcPr>
            <w:tcW w:w="707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87AC7" w:rsidRPr="00991A80" w:rsidTr="00991A80">
        <w:trPr>
          <w:trHeight w:val="311"/>
        </w:trPr>
        <w:tc>
          <w:tcPr>
            <w:tcW w:w="4741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Black or Black British – African</w:t>
            </w:r>
          </w:p>
        </w:tc>
        <w:tc>
          <w:tcPr>
            <w:tcW w:w="769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Somali</w:t>
            </w:r>
          </w:p>
        </w:tc>
        <w:tc>
          <w:tcPr>
            <w:tcW w:w="707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87AC7" w:rsidRPr="00991A80" w:rsidTr="00991A80">
        <w:trPr>
          <w:trHeight w:val="311"/>
        </w:trPr>
        <w:tc>
          <w:tcPr>
            <w:tcW w:w="4741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Black or Black British – Caribbean</w:t>
            </w:r>
          </w:p>
        </w:tc>
        <w:tc>
          <w:tcPr>
            <w:tcW w:w="769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Turkish/Kurdish</w:t>
            </w:r>
          </w:p>
        </w:tc>
        <w:tc>
          <w:tcPr>
            <w:tcW w:w="707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87AC7" w:rsidRPr="00991A80" w:rsidTr="00991A80">
        <w:trPr>
          <w:trHeight w:val="311"/>
        </w:trPr>
        <w:tc>
          <w:tcPr>
            <w:tcW w:w="4741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Any other Black background</w:t>
            </w:r>
          </w:p>
        </w:tc>
        <w:tc>
          <w:tcPr>
            <w:tcW w:w="769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Vietnamese</w:t>
            </w:r>
          </w:p>
        </w:tc>
        <w:tc>
          <w:tcPr>
            <w:tcW w:w="707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87AC7" w:rsidRPr="00991A80" w:rsidTr="00991A80">
        <w:trPr>
          <w:trHeight w:val="311"/>
        </w:trPr>
        <w:tc>
          <w:tcPr>
            <w:tcW w:w="4741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Chinese</w:t>
            </w:r>
          </w:p>
        </w:tc>
        <w:tc>
          <w:tcPr>
            <w:tcW w:w="769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White British</w:t>
            </w:r>
          </w:p>
        </w:tc>
        <w:tc>
          <w:tcPr>
            <w:tcW w:w="707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87AC7" w:rsidRPr="00991A80" w:rsidTr="00991A80">
        <w:trPr>
          <w:trHeight w:val="311"/>
        </w:trPr>
        <w:tc>
          <w:tcPr>
            <w:tcW w:w="4741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Jewish Orthodox</w:t>
            </w:r>
          </w:p>
        </w:tc>
        <w:tc>
          <w:tcPr>
            <w:tcW w:w="769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187AC7" w:rsidRPr="00991A80" w:rsidRDefault="00E673A1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 xml:space="preserve">Australasian </w:t>
            </w:r>
          </w:p>
        </w:tc>
        <w:tc>
          <w:tcPr>
            <w:tcW w:w="707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87AC7" w:rsidRPr="00991A80" w:rsidTr="00991A80">
        <w:trPr>
          <w:trHeight w:val="311"/>
        </w:trPr>
        <w:tc>
          <w:tcPr>
            <w:tcW w:w="4741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Mixed White and Black African</w:t>
            </w:r>
          </w:p>
        </w:tc>
        <w:tc>
          <w:tcPr>
            <w:tcW w:w="769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86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991A80">
              <w:rPr>
                <w:rFonts w:ascii="Century Gothic" w:hAnsi="Century Gothic"/>
                <w:b/>
                <w:sz w:val="24"/>
                <w:szCs w:val="24"/>
              </w:rPr>
              <w:t>Any other White background</w:t>
            </w:r>
          </w:p>
        </w:tc>
        <w:tc>
          <w:tcPr>
            <w:tcW w:w="707" w:type="dxa"/>
          </w:tcPr>
          <w:p w:rsidR="00187AC7" w:rsidRPr="00991A80" w:rsidRDefault="00187AC7" w:rsidP="00AE1A5F">
            <w:pPr>
              <w:spacing w:before="120" w:after="120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991A80" w:rsidRDefault="00991A80" w:rsidP="00991A80">
      <w:pPr>
        <w:spacing w:before="120" w:after="120" w:line="240" w:lineRule="auto"/>
        <w:contextualSpacing/>
        <w:rPr>
          <w:rFonts w:ascii="Century Gothic" w:hAnsi="Century Gothic"/>
          <w:b/>
          <w:sz w:val="24"/>
          <w:szCs w:val="24"/>
        </w:rPr>
      </w:pPr>
    </w:p>
    <w:p w:rsidR="00991A80" w:rsidRPr="00991A80" w:rsidRDefault="00991A80" w:rsidP="00991A80">
      <w:pPr>
        <w:spacing w:before="120" w:after="12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991A80">
        <w:rPr>
          <w:rFonts w:ascii="Century Gothic" w:hAnsi="Century Gothic"/>
          <w:b/>
          <w:sz w:val="20"/>
          <w:szCs w:val="20"/>
        </w:rPr>
        <w:t>Please return the form to:</w:t>
      </w:r>
    </w:p>
    <w:p w:rsidR="00991A80" w:rsidRPr="00991A80" w:rsidRDefault="00991A80" w:rsidP="00991A80">
      <w:pPr>
        <w:spacing w:before="120" w:after="120" w:line="240" w:lineRule="auto"/>
        <w:contextualSpacing/>
        <w:rPr>
          <w:rFonts w:ascii="Century Gothic" w:hAnsi="Century Gothic"/>
          <w:sz w:val="20"/>
          <w:szCs w:val="20"/>
        </w:rPr>
      </w:pPr>
      <w:r w:rsidRPr="00991A80">
        <w:rPr>
          <w:rFonts w:ascii="Century Gothic" w:hAnsi="Century Gothic"/>
          <w:sz w:val="20"/>
          <w:szCs w:val="20"/>
        </w:rPr>
        <w:t>Vanessa Kirkpatrick</w:t>
      </w:r>
    </w:p>
    <w:p w:rsidR="00991A80" w:rsidRDefault="00991A80" w:rsidP="00991A80">
      <w:pPr>
        <w:spacing w:before="120" w:after="120" w:line="24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Hackney </w:t>
      </w:r>
      <w:proofErr w:type="spellStart"/>
      <w:r>
        <w:rPr>
          <w:rFonts w:ascii="Century Gothic" w:hAnsi="Century Gothic"/>
          <w:sz w:val="20"/>
          <w:szCs w:val="20"/>
        </w:rPr>
        <w:t>Playbus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991A80">
        <w:rPr>
          <w:rFonts w:ascii="Century Gothic" w:hAnsi="Century Gothic"/>
          <w:sz w:val="20"/>
          <w:szCs w:val="20"/>
        </w:rPr>
        <w:t>Referral Pathway Manager</w:t>
      </w:r>
      <w:r>
        <w:rPr>
          <w:rFonts w:ascii="Century Gothic" w:hAnsi="Century Gothic"/>
          <w:sz w:val="20"/>
          <w:szCs w:val="20"/>
        </w:rPr>
        <w:t xml:space="preserve">, </w:t>
      </w:r>
      <w:r w:rsidRPr="00991A8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8-9 Kingsmead Way, London, E9 5QG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3650FA" w:rsidRPr="00991A80" w:rsidRDefault="00991A80" w:rsidP="00991A80">
      <w:pPr>
        <w:spacing w:before="120" w:after="120" w:line="240" w:lineRule="auto"/>
        <w:contextualSpacing/>
        <w:rPr>
          <w:rFonts w:ascii="Century Gothic" w:hAnsi="Century Gothic"/>
          <w:sz w:val="20"/>
          <w:szCs w:val="20"/>
        </w:rPr>
      </w:pPr>
      <w:r w:rsidRPr="00991A80">
        <w:rPr>
          <w:rFonts w:ascii="Century Gothic" w:hAnsi="Century Gothic"/>
          <w:sz w:val="20"/>
          <w:szCs w:val="20"/>
        </w:rPr>
        <w:t xml:space="preserve">Email: </w:t>
      </w:r>
      <w:hyperlink r:id="rId9" w:history="1">
        <w:r w:rsidRPr="00991A80">
          <w:rPr>
            <w:rStyle w:val="Hyperlink"/>
            <w:rFonts w:ascii="Century Gothic" w:hAnsi="Century Gothic"/>
            <w:sz w:val="20"/>
            <w:szCs w:val="20"/>
          </w:rPr>
          <w:t>vanessa@hackneyplaybus.org</w:t>
        </w:r>
      </w:hyperlink>
      <w:r>
        <w:rPr>
          <w:rFonts w:ascii="Century Gothic" w:hAnsi="Century Gothic"/>
          <w:sz w:val="20"/>
          <w:szCs w:val="20"/>
        </w:rPr>
        <w:t xml:space="preserve">, </w:t>
      </w:r>
      <w:r w:rsidRPr="00991A8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Office: 0208 510 3335</w:t>
      </w:r>
      <w:bookmarkStart w:id="0" w:name="_GoBack"/>
      <w:bookmarkEnd w:id="0"/>
    </w:p>
    <w:sectPr w:rsidR="003650FA" w:rsidRPr="00991A80" w:rsidSect="00923632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F9" w:rsidRDefault="007C3CF9" w:rsidP="00991A80">
      <w:pPr>
        <w:spacing w:after="0" w:line="240" w:lineRule="auto"/>
      </w:pPr>
      <w:r>
        <w:separator/>
      </w:r>
    </w:p>
  </w:endnote>
  <w:endnote w:type="continuationSeparator" w:id="0">
    <w:p w:rsidR="007C3CF9" w:rsidRDefault="007C3CF9" w:rsidP="0099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F9" w:rsidRDefault="007C3CF9" w:rsidP="00991A80">
      <w:pPr>
        <w:spacing w:after="0" w:line="240" w:lineRule="auto"/>
      </w:pPr>
      <w:r>
        <w:separator/>
      </w:r>
    </w:p>
  </w:footnote>
  <w:footnote w:type="continuationSeparator" w:id="0">
    <w:p w:rsidR="007C3CF9" w:rsidRDefault="007C3CF9" w:rsidP="00991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5F"/>
    <w:rsid w:val="000054F8"/>
    <w:rsid w:val="00026318"/>
    <w:rsid w:val="00026716"/>
    <w:rsid w:val="0008016A"/>
    <w:rsid w:val="000F033D"/>
    <w:rsid w:val="00187AC7"/>
    <w:rsid w:val="00247E3E"/>
    <w:rsid w:val="002945C3"/>
    <w:rsid w:val="002C4296"/>
    <w:rsid w:val="002D2D5B"/>
    <w:rsid w:val="002E7ABA"/>
    <w:rsid w:val="00303545"/>
    <w:rsid w:val="003511FA"/>
    <w:rsid w:val="00353FAB"/>
    <w:rsid w:val="003650FA"/>
    <w:rsid w:val="0039254B"/>
    <w:rsid w:val="00395C8B"/>
    <w:rsid w:val="004256B8"/>
    <w:rsid w:val="005160AA"/>
    <w:rsid w:val="00584277"/>
    <w:rsid w:val="006741DA"/>
    <w:rsid w:val="006D3620"/>
    <w:rsid w:val="006F103B"/>
    <w:rsid w:val="0073429E"/>
    <w:rsid w:val="00763134"/>
    <w:rsid w:val="007C3CF9"/>
    <w:rsid w:val="007D1164"/>
    <w:rsid w:val="00822FFF"/>
    <w:rsid w:val="00861C13"/>
    <w:rsid w:val="00923632"/>
    <w:rsid w:val="00991A80"/>
    <w:rsid w:val="009A3560"/>
    <w:rsid w:val="00A36018"/>
    <w:rsid w:val="00AE1A5F"/>
    <w:rsid w:val="00BB3EA0"/>
    <w:rsid w:val="00BC36C9"/>
    <w:rsid w:val="00BF646B"/>
    <w:rsid w:val="00C6063B"/>
    <w:rsid w:val="00C774D4"/>
    <w:rsid w:val="00D44B15"/>
    <w:rsid w:val="00D849A6"/>
    <w:rsid w:val="00D95D7C"/>
    <w:rsid w:val="00DA11EC"/>
    <w:rsid w:val="00E673A1"/>
    <w:rsid w:val="00ED2654"/>
    <w:rsid w:val="00F0533C"/>
    <w:rsid w:val="00F442E0"/>
    <w:rsid w:val="00F77CA0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A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80"/>
  </w:style>
  <w:style w:type="paragraph" w:styleId="Footer">
    <w:name w:val="footer"/>
    <w:basedOn w:val="Normal"/>
    <w:link w:val="FooterChar"/>
    <w:uiPriority w:val="99"/>
    <w:unhideWhenUsed/>
    <w:rsid w:val="0099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A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80"/>
  </w:style>
  <w:style w:type="paragraph" w:styleId="Footer">
    <w:name w:val="footer"/>
    <w:basedOn w:val="Normal"/>
    <w:link w:val="FooterChar"/>
    <w:uiPriority w:val="99"/>
    <w:unhideWhenUsed/>
    <w:rsid w:val="0099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nessa@hackneyplayb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Jane.Lavelle</dc:creator>
  <cp:lastModifiedBy>Windows User</cp:lastModifiedBy>
  <cp:revision>2</cp:revision>
  <cp:lastPrinted>2015-02-03T11:00:00Z</cp:lastPrinted>
  <dcterms:created xsi:type="dcterms:W3CDTF">2018-03-28T13:37:00Z</dcterms:created>
  <dcterms:modified xsi:type="dcterms:W3CDTF">2018-03-28T13:37:00Z</dcterms:modified>
</cp:coreProperties>
</file>